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УТВЕРЖДЕНО</w:t>
      </w:r>
    </w:p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постановлением Правительства</w:t>
      </w:r>
    </w:p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Российской Федерации</w:t>
      </w:r>
    </w:p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от 26 июня 1995 года N 610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 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ТИПОВОЕ ПОЛОЖЕНИЕ</w:t>
      </w: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об образовательном учреждении </w:t>
      </w:r>
      <w:proofErr w:type="gramStart"/>
      <w:r w:rsidRPr="00842728">
        <w:rPr>
          <w:rFonts w:ascii="Times New Roman" w:hAnsi="Times New Roman" w:cs="Times New Roman"/>
        </w:rPr>
        <w:t>дополнительного</w:t>
      </w:r>
      <w:proofErr w:type="gramEnd"/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профессионального образования (повышения квалификации) специалистов</w:t>
      </w: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(с изменениями на 31 марта 2003 года)</w:t>
      </w: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(выдержки)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…7. Образовательное учреждение повышения квалификации реализует следующие виды дополнительного профессионального образования: повышение квалификации, стажировку, профессиональную переподготовку (абзац в редакции постановления Правительства Российской Федерации от 10 марта 2000 года N 213 - см. предыдущую редакцию).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Повышение квалификации проводится по мере необходимости, но не реже одного раза в 5 лет в течение всей трудовой деятельности работников. Периодичность прохождения специалистами повышения квалификации устанавливается работодателем…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 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…27. Оценка </w:t>
      </w:r>
      <w:proofErr w:type="gramStart"/>
      <w:r w:rsidRPr="00842728">
        <w:rPr>
          <w:rFonts w:ascii="Times New Roman" w:hAnsi="Times New Roman" w:cs="Times New Roman"/>
        </w:rPr>
        <w:t>уровня знаний слушателей образовательного учреждения повышения квалификации</w:t>
      </w:r>
      <w:proofErr w:type="gramEnd"/>
      <w:r w:rsidRPr="00842728">
        <w:rPr>
          <w:rFonts w:ascii="Times New Roman" w:hAnsi="Times New Roman" w:cs="Times New Roman"/>
        </w:rPr>
        <w:t xml:space="preserve"> проводится по результатам текущего контроля знаний и итоговой аттестации. Проведение итоговой аттестации слушателей осуществляется специально создаваемыми комиссиями, составы которых утверждаются руководителем образовательного учреждения.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Освоение образовательных программ профессиональной переподготовки и повышения квалификации завершается обязательной итоговой аттестацией.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Для проведения итоговой аттестации по программам профессиональной переподготовки создается государственная аттестационная комиссия, председатель которой утверждается учредителем образовательного учреждения.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28. Государственные образовательные учреждения повышения квалификации, а также прошедшие аккредитацию негосударственные образовательные учреждения повышения квалификации выдают слушателям, успешно завершившим курс обучения, следующие документы государственного образца: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объеме от 72 до 100 часов;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 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свидетельство о повышении квалификации - для лиц, прошедших </w:t>
      </w:r>
      <w:proofErr w:type="gramStart"/>
      <w:r w:rsidRPr="00842728">
        <w:rPr>
          <w:rFonts w:ascii="Times New Roman" w:hAnsi="Times New Roman" w:cs="Times New Roman"/>
        </w:rPr>
        <w:t>обучение по программе</w:t>
      </w:r>
      <w:proofErr w:type="gramEnd"/>
      <w:r w:rsidRPr="00842728">
        <w:rPr>
          <w:rFonts w:ascii="Times New Roman" w:hAnsi="Times New Roman" w:cs="Times New Roman"/>
        </w:rPr>
        <w:t xml:space="preserve"> в объеме свыше 100 часов;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 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lastRenderedPageBreak/>
        <w:t xml:space="preserve">диплом о профессиональной переподготовке - для лиц, прошедших </w:t>
      </w:r>
      <w:proofErr w:type="gramStart"/>
      <w:r w:rsidRPr="00842728">
        <w:rPr>
          <w:rFonts w:ascii="Times New Roman" w:hAnsi="Times New Roman" w:cs="Times New Roman"/>
        </w:rPr>
        <w:t>обучение по программе</w:t>
      </w:r>
      <w:proofErr w:type="gramEnd"/>
      <w:r w:rsidRPr="00842728">
        <w:rPr>
          <w:rFonts w:ascii="Times New Roman" w:hAnsi="Times New Roman" w:cs="Times New Roman"/>
        </w:rPr>
        <w:t xml:space="preserve"> в объеме свыше 500 часов;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 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диплом о присвоении квалификации - для лиц, прошедших </w:t>
      </w:r>
      <w:proofErr w:type="gramStart"/>
      <w:r w:rsidRPr="00842728">
        <w:rPr>
          <w:rFonts w:ascii="Times New Roman" w:hAnsi="Times New Roman" w:cs="Times New Roman"/>
        </w:rPr>
        <w:t>обучение по программе</w:t>
      </w:r>
      <w:proofErr w:type="gramEnd"/>
      <w:r w:rsidRPr="00842728">
        <w:rPr>
          <w:rFonts w:ascii="Times New Roman" w:hAnsi="Times New Roman" w:cs="Times New Roman"/>
        </w:rPr>
        <w:t xml:space="preserve"> в объеме свыше 1000 часов (абзац дополнительно включен постановлением Правительства Российской Федерации от 10 марта 2000 года N 213).</w:t>
      </w: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</w:p>
    <w:p w:rsidR="00842728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r w:rsidRPr="00842728">
        <w:rPr>
          <w:rFonts w:ascii="Times New Roman" w:hAnsi="Times New Roman" w:cs="Times New Roman"/>
        </w:rPr>
        <w:t xml:space="preserve"> </w:t>
      </w:r>
    </w:p>
    <w:p w:rsidR="00F65436" w:rsidRPr="00842728" w:rsidRDefault="00842728" w:rsidP="0084272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842728">
        <w:rPr>
          <w:rFonts w:ascii="Times New Roman" w:hAnsi="Times New Roman" w:cs="Times New Roman"/>
        </w:rPr>
        <w:t>Формы документов государственного образца о прохождении повышения квалификации или профессиональной переподготовки разрабатываются и утверждаются федеральным органом исполнительной власти, осуществляющим проведение единой государственной политики в области дополнительного профессионального образования, и действительны на всей территории Российской Федерации. 28.2)…</w:t>
      </w:r>
      <w:proofErr w:type="gramEnd"/>
    </w:p>
    <w:sectPr w:rsidR="00F65436" w:rsidRPr="00842728" w:rsidSect="00F6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728"/>
    <w:rsid w:val="00012EF4"/>
    <w:rsid w:val="00032E3D"/>
    <w:rsid w:val="0005031C"/>
    <w:rsid w:val="00084EB8"/>
    <w:rsid w:val="00093086"/>
    <w:rsid w:val="00094C81"/>
    <w:rsid w:val="000A7563"/>
    <w:rsid w:val="000B365D"/>
    <w:rsid w:val="000C771A"/>
    <w:rsid w:val="000E3D80"/>
    <w:rsid w:val="000F441B"/>
    <w:rsid w:val="001418A1"/>
    <w:rsid w:val="00144850"/>
    <w:rsid w:val="001A3C2D"/>
    <w:rsid w:val="00204170"/>
    <w:rsid w:val="0025280B"/>
    <w:rsid w:val="002D450C"/>
    <w:rsid w:val="002E01B0"/>
    <w:rsid w:val="00322AAF"/>
    <w:rsid w:val="00330014"/>
    <w:rsid w:val="00350485"/>
    <w:rsid w:val="0037359D"/>
    <w:rsid w:val="00381214"/>
    <w:rsid w:val="003F6058"/>
    <w:rsid w:val="00481B1B"/>
    <w:rsid w:val="004A33ED"/>
    <w:rsid w:val="004B48B5"/>
    <w:rsid w:val="004E72EB"/>
    <w:rsid w:val="004F7818"/>
    <w:rsid w:val="00513DDB"/>
    <w:rsid w:val="00537A3A"/>
    <w:rsid w:val="005C0F00"/>
    <w:rsid w:val="005C450C"/>
    <w:rsid w:val="006B1AD6"/>
    <w:rsid w:val="006E619D"/>
    <w:rsid w:val="007030DD"/>
    <w:rsid w:val="007A5B2E"/>
    <w:rsid w:val="007B43C2"/>
    <w:rsid w:val="007B7B88"/>
    <w:rsid w:val="007C12E5"/>
    <w:rsid w:val="007E0D34"/>
    <w:rsid w:val="00842728"/>
    <w:rsid w:val="00897577"/>
    <w:rsid w:val="008B3966"/>
    <w:rsid w:val="008D63B2"/>
    <w:rsid w:val="00911615"/>
    <w:rsid w:val="0093756E"/>
    <w:rsid w:val="009C10E8"/>
    <w:rsid w:val="009E1FA1"/>
    <w:rsid w:val="009F710E"/>
    <w:rsid w:val="00A562FB"/>
    <w:rsid w:val="00A725D4"/>
    <w:rsid w:val="00AB72A6"/>
    <w:rsid w:val="00AE6146"/>
    <w:rsid w:val="00B078A0"/>
    <w:rsid w:val="00B42860"/>
    <w:rsid w:val="00B65C39"/>
    <w:rsid w:val="00B76C47"/>
    <w:rsid w:val="00BE7DCE"/>
    <w:rsid w:val="00C06A43"/>
    <w:rsid w:val="00C23314"/>
    <w:rsid w:val="00C24A36"/>
    <w:rsid w:val="00C62FBF"/>
    <w:rsid w:val="00C8294E"/>
    <w:rsid w:val="00D3016D"/>
    <w:rsid w:val="00D43DD6"/>
    <w:rsid w:val="00D47628"/>
    <w:rsid w:val="00D54C65"/>
    <w:rsid w:val="00D7057B"/>
    <w:rsid w:val="00D7368A"/>
    <w:rsid w:val="00D86408"/>
    <w:rsid w:val="00D91BD1"/>
    <w:rsid w:val="00DA6049"/>
    <w:rsid w:val="00DD5CFE"/>
    <w:rsid w:val="00E05B85"/>
    <w:rsid w:val="00E14A45"/>
    <w:rsid w:val="00E16025"/>
    <w:rsid w:val="00E24827"/>
    <w:rsid w:val="00E30D57"/>
    <w:rsid w:val="00E56FA1"/>
    <w:rsid w:val="00E76717"/>
    <w:rsid w:val="00E97847"/>
    <w:rsid w:val="00EB42EF"/>
    <w:rsid w:val="00ED53B8"/>
    <w:rsid w:val="00F34D25"/>
    <w:rsid w:val="00F512AD"/>
    <w:rsid w:val="00F65436"/>
    <w:rsid w:val="00F92DA4"/>
    <w:rsid w:val="00FA5ECD"/>
    <w:rsid w:val="00FE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2011-12-21T03:42:00Z</dcterms:created>
  <dcterms:modified xsi:type="dcterms:W3CDTF">2011-12-21T03:44:00Z</dcterms:modified>
</cp:coreProperties>
</file>