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789" w:rsidRPr="00642F8E" w:rsidRDefault="00E20498" w:rsidP="00683937">
      <w:pPr>
        <w:spacing w:after="0" w:line="240" w:lineRule="auto"/>
        <w:ind w:firstLine="2694"/>
        <w:jc w:val="center"/>
        <w:rPr>
          <w:sz w:val="20"/>
          <w:szCs w:val="20"/>
          <w:lang w:val="ru-RU"/>
        </w:rPr>
      </w:pPr>
      <w:r w:rsidRPr="00642F8E">
        <w:rPr>
          <w:noProof/>
          <w:sz w:val="20"/>
          <w:szCs w:val="20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6985</wp:posOffset>
            </wp:positionV>
            <wp:extent cx="1752600" cy="876300"/>
            <wp:effectExtent l="19050" t="0" r="0" b="0"/>
            <wp:wrapNone/>
            <wp:docPr id="2" name="Рисунок 1" descr="новый 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логотип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3937" w:rsidRPr="00642F8E">
        <w:rPr>
          <w:noProof/>
          <w:sz w:val="20"/>
          <w:szCs w:val="20"/>
          <w:lang w:val="ru-RU" w:eastAsia="ru-RU" w:bidi="ar-SA"/>
        </w:rPr>
        <w:t xml:space="preserve">           </w:t>
      </w:r>
      <w:r w:rsidRPr="00642F8E">
        <w:rPr>
          <w:noProof/>
          <w:sz w:val="20"/>
          <w:szCs w:val="20"/>
          <w:lang w:val="ru-RU" w:eastAsia="ru-RU" w:bidi="ar-SA"/>
        </w:rPr>
        <w:t>АССОЦИАЦИЯ САМОРЕГУЛИРУЕМАЯ ОРГАНИЗАЦИЯ</w:t>
      </w:r>
    </w:p>
    <w:tbl>
      <w:tblPr>
        <w:tblW w:w="7373" w:type="dxa"/>
        <w:tblInd w:w="3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373"/>
      </w:tblGrid>
      <w:tr w:rsidR="00613CB0" w:rsidRPr="0070161E" w:rsidTr="003075DB">
        <w:trPr>
          <w:trHeight w:val="540"/>
        </w:trPr>
        <w:tc>
          <w:tcPr>
            <w:tcW w:w="7373" w:type="dxa"/>
            <w:tcBorders>
              <w:top w:val="nil"/>
              <w:left w:val="nil"/>
              <w:right w:val="nil"/>
            </w:tcBorders>
          </w:tcPr>
          <w:p w:rsidR="00683937" w:rsidRPr="00683937" w:rsidRDefault="00613CB0" w:rsidP="00683937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683937">
              <w:rPr>
                <w:b/>
                <w:sz w:val="24"/>
                <w:szCs w:val="24"/>
                <w:lang w:val="ru-RU"/>
              </w:rPr>
              <w:t xml:space="preserve">"СОДЕЙСТВИЕ РАЗВИТИЮ СТРОЙКОМПЛЕКСА </w:t>
            </w:r>
          </w:p>
          <w:p w:rsidR="00613CB0" w:rsidRPr="00683937" w:rsidRDefault="00683937" w:rsidP="00683937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683937">
              <w:rPr>
                <w:b/>
                <w:sz w:val="24"/>
                <w:szCs w:val="24"/>
                <w:lang w:val="ru-RU"/>
              </w:rPr>
              <w:t>ДАЛЬНЕГО ВОСТОКА" (АСРО "СРСК ДВ")</w:t>
            </w:r>
          </w:p>
        </w:tc>
      </w:tr>
      <w:tr w:rsidR="003075DB" w:rsidRPr="00EB1B87" w:rsidTr="003075DB">
        <w:trPr>
          <w:trHeight w:val="511"/>
        </w:trPr>
        <w:tc>
          <w:tcPr>
            <w:tcW w:w="7373" w:type="dxa"/>
            <w:tcBorders>
              <w:left w:val="nil"/>
              <w:right w:val="nil"/>
            </w:tcBorders>
          </w:tcPr>
          <w:p w:rsidR="003075DB" w:rsidRPr="00683937" w:rsidRDefault="003075DB" w:rsidP="00683937">
            <w:pPr>
              <w:spacing w:after="0" w:line="240" w:lineRule="atLeast"/>
              <w:jc w:val="center"/>
              <w:rPr>
                <w:b/>
                <w:sz w:val="24"/>
                <w:szCs w:val="24"/>
                <w:lang w:val="ru-RU"/>
              </w:rPr>
            </w:pPr>
            <w:r w:rsidRPr="00642F8E">
              <w:rPr>
                <w:rFonts w:ascii="Times New Roman" w:eastAsia="Times New Roman" w:hAnsi="Times New Roman"/>
                <w:bCs/>
                <w:sz w:val="16"/>
                <w:szCs w:val="16"/>
                <w:lang w:val="ru-RU" w:eastAsia="ru-RU"/>
              </w:rPr>
              <w:t>Тел./факс  (4212)</w:t>
            </w:r>
            <w:r>
              <w:rPr>
                <w:rFonts w:ascii="Times New Roman" w:eastAsia="Times New Roman" w:hAnsi="Times New Roman"/>
                <w:bCs/>
                <w:sz w:val="16"/>
                <w:szCs w:val="16"/>
                <w:lang w:val="ru-RU" w:eastAsia="ru-RU"/>
              </w:rPr>
              <w:t xml:space="preserve"> 43-73-51</w:t>
            </w:r>
            <w:r w:rsidRPr="00642F8E">
              <w:rPr>
                <w:rFonts w:ascii="Times New Roman" w:eastAsia="Times New Roman" w:hAnsi="Times New Roman"/>
                <w:bCs/>
                <w:sz w:val="16"/>
                <w:szCs w:val="16"/>
                <w:lang w:val="ru-RU" w:eastAsia="ru-RU"/>
              </w:rPr>
              <w:t>, 43-70-09</w:t>
            </w:r>
            <w:r>
              <w:rPr>
                <w:rFonts w:ascii="Times New Roman" w:eastAsia="Times New Roman" w:hAnsi="Times New Roman"/>
                <w:bCs/>
                <w:sz w:val="16"/>
                <w:szCs w:val="16"/>
                <w:lang w:val="ru-RU" w:eastAsia="ru-RU"/>
              </w:rPr>
              <w:t xml:space="preserve"> </w:t>
            </w:r>
            <w:hyperlink r:id="rId6" w:history="1">
              <w:r w:rsidRPr="001E4FDA">
                <w:rPr>
                  <w:rFonts w:ascii="Times New Roman" w:eastAsia="Times New Roman" w:hAnsi="Times New Roman"/>
                  <w:bCs/>
                  <w:color w:val="0000FF"/>
                  <w:sz w:val="16"/>
                  <w:u w:val="single"/>
                  <w:lang w:eastAsia="ru-RU"/>
                </w:rPr>
                <w:t>www</w:t>
              </w:r>
              <w:r w:rsidRPr="00642F8E">
                <w:rPr>
                  <w:rFonts w:ascii="Times New Roman" w:eastAsia="Times New Roman" w:hAnsi="Times New Roman"/>
                  <w:bCs/>
                  <w:color w:val="0000FF"/>
                  <w:sz w:val="16"/>
                  <w:u w:val="single"/>
                  <w:lang w:val="ru-RU" w:eastAsia="ru-RU"/>
                </w:rPr>
                <w:t>.</w:t>
              </w:r>
              <w:r w:rsidRPr="001E4FDA">
                <w:rPr>
                  <w:rFonts w:ascii="Times New Roman" w:eastAsia="Times New Roman" w:hAnsi="Times New Roman"/>
                  <w:bCs/>
                  <w:color w:val="0000FF"/>
                  <w:sz w:val="16"/>
                  <w:u w:val="single"/>
                  <w:lang w:eastAsia="ru-RU"/>
                </w:rPr>
                <w:t>srskdv</w:t>
              </w:r>
              <w:r w:rsidRPr="00642F8E">
                <w:rPr>
                  <w:rFonts w:ascii="Times New Roman" w:eastAsia="Times New Roman" w:hAnsi="Times New Roman"/>
                  <w:bCs/>
                  <w:color w:val="0000FF"/>
                  <w:sz w:val="16"/>
                  <w:u w:val="single"/>
                  <w:lang w:val="ru-RU" w:eastAsia="ru-RU"/>
                </w:rPr>
                <w:t>.</w:t>
              </w:r>
              <w:r w:rsidRPr="001E4FDA">
                <w:rPr>
                  <w:rFonts w:ascii="Times New Roman" w:eastAsia="Times New Roman" w:hAnsi="Times New Roman"/>
                  <w:bCs/>
                  <w:color w:val="0000FF"/>
                  <w:sz w:val="16"/>
                  <w:u w:val="single"/>
                  <w:lang w:eastAsia="ru-RU"/>
                </w:rPr>
                <w:t>ru</w:t>
              </w:r>
            </w:hyperlink>
            <w:r w:rsidRPr="00642F8E">
              <w:rPr>
                <w:rFonts w:ascii="Times New Roman" w:eastAsia="Times New Roman" w:hAnsi="Times New Roman"/>
                <w:bCs/>
                <w:sz w:val="16"/>
                <w:szCs w:val="16"/>
                <w:lang w:val="ru-RU" w:eastAsia="ru-RU"/>
              </w:rPr>
              <w:t xml:space="preserve">, </w:t>
            </w:r>
            <w:r w:rsidRPr="001E4FD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admin</w:t>
            </w:r>
            <w:r w:rsidRPr="00642F8E">
              <w:rPr>
                <w:rFonts w:ascii="Times New Roman" w:eastAsia="Times New Roman" w:hAnsi="Times New Roman"/>
                <w:bCs/>
                <w:sz w:val="16"/>
                <w:szCs w:val="16"/>
                <w:lang w:val="ru-RU" w:eastAsia="ru-RU"/>
              </w:rPr>
              <w:t>@</w:t>
            </w:r>
            <w:r w:rsidRPr="001E4FD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srskdv</w:t>
            </w:r>
            <w:r w:rsidRPr="00642F8E">
              <w:rPr>
                <w:rFonts w:ascii="Times New Roman" w:eastAsia="Times New Roman" w:hAnsi="Times New Roman"/>
                <w:bCs/>
                <w:sz w:val="16"/>
                <w:szCs w:val="16"/>
                <w:lang w:val="ru-RU" w:eastAsia="ru-RU"/>
              </w:rPr>
              <w:t>.</w:t>
            </w:r>
            <w:r w:rsidRPr="001E4FD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ru</w:t>
            </w:r>
            <w:r w:rsidRPr="00683937">
              <w:rPr>
                <w:rFonts w:ascii="Times New Roman" w:eastAsia="Times New Roman" w:hAnsi="Times New Roman"/>
                <w:bCs/>
                <w:sz w:val="16"/>
                <w:szCs w:val="16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16"/>
                <w:szCs w:val="16"/>
                <w:lang w:val="ru-RU" w:eastAsia="ru-RU"/>
              </w:rPr>
              <w:br/>
            </w:r>
            <w:r w:rsidRPr="00683937">
              <w:rPr>
                <w:rFonts w:ascii="Times New Roman" w:eastAsia="Times New Roman" w:hAnsi="Times New Roman"/>
                <w:bCs/>
                <w:sz w:val="16"/>
                <w:szCs w:val="16"/>
                <w:lang w:val="ru-RU" w:eastAsia="ru-RU"/>
              </w:rPr>
              <w:t xml:space="preserve"> 680000, г. Хабаровск, ул. </w:t>
            </w:r>
            <w:r w:rsidRPr="003075DB">
              <w:rPr>
                <w:rFonts w:ascii="Times New Roman" w:eastAsia="Times New Roman" w:hAnsi="Times New Roman"/>
                <w:bCs/>
                <w:sz w:val="16"/>
                <w:szCs w:val="16"/>
                <w:lang w:val="ru-RU" w:eastAsia="ru-RU"/>
              </w:rPr>
              <w:t xml:space="preserve">Лермонтова, д. 52    </w:t>
            </w:r>
          </w:p>
        </w:tc>
      </w:tr>
      <w:tr w:rsidR="003075DB" w:rsidRPr="00EB1B87" w:rsidTr="00EC1EA6">
        <w:trPr>
          <w:trHeight w:val="342"/>
        </w:trPr>
        <w:tc>
          <w:tcPr>
            <w:tcW w:w="7373" w:type="dxa"/>
            <w:tcBorders>
              <w:left w:val="nil"/>
              <w:bottom w:val="nil"/>
              <w:right w:val="nil"/>
            </w:tcBorders>
          </w:tcPr>
          <w:p w:rsidR="003075DB" w:rsidRPr="00642F8E" w:rsidRDefault="003075DB" w:rsidP="00683937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val="ru-RU" w:eastAsia="ru-RU"/>
              </w:rPr>
            </w:pPr>
          </w:p>
          <w:p w:rsidR="003075DB" w:rsidRPr="00AB246C" w:rsidRDefault="003075DB" w:rsidP="00C41C71">
            <w:pPr>
              <w:tabs>
                <w:tab w:val="left" w:pos="1065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AB246C" w:rsidRPr="00AB246C" w:rsidRDefault="00AB246C" w:rsidP="00AB246C">
      <w:pPr>
        <w:pStyle w:val="aa"/>
        <w:jc w:val="center"/>
        <w:rPr>
          <w:rFonts w:ascii="Times New Roman" w:eastAsia="Constantia" w:hAnsi="Times New Roman" w:cs="Times New Roman"/>
          <w:sz w:val="24"/>
          <w:szCs w:val="24"/>
          <w:lang w:val="ru-RU"/>
        </w:rPr>
      </w:pPr>
      <w:r w:rsidRPr="00AB246C">
        <w:rPr>
          <w:rFonts w:ascii="Times New Roman" w:eastAsia="Constantia" w:hAnsi="Times New Roman" w:cs="Times New Roman"/>
          <w:b/>
          <w:sz w:val="24"/>
          <w:szCs w:val="24"/>
          <w:lang w:val="ru-RU"/>
        </w:rPr>
        <w:t xml:space="preserve">ВЫПИСКА ИЗ ПРОТОКОЛА № </w:t>
      </w:r>
      <w:r w:rsidR="00EC1EA6">
        <w:rPr>
          <w:rFonts w:ascii="Times New Roman" w:eastAsia="Constantia" w:hAnsi="Times New Roman" w:cs="Times New Roman"/>
          <w:b/>
          <w:sz w:val="24"/>
          <w:szCs w:val="24"/>
          <w:lang w:val="ru-RU"/>
        </w:rPr>
        <w:t>54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AB246C">
        <w:rPr>
          <w:rFonts w:ascii="Times New Roman" w:hAnsi="Times New Roman"/>
          <w:b/>
          <w:sz w:val="24"/>
          <w:szCs w:val="24"/>
          <w:lang w:val="ru-RU"/>
        </w:rPr>
        <w:t xml:space="preserve">от </w:t>
      </w:r>
      <w:r w:rsidR="00EC1EA6">
        <w:rPr>
          <w:rFonts w:ascii="Times New Roman" w:hAnsi="Times New Roman"/>
          <w:b/>
          <w:sz w:val="24"/>
          <w:szCs w:val="24"/>
          <w:lang w:val="ru-RU"/>
        </w:rPr>
        <w:t>2</w:t>
      </w:r>
      <w:r w:rsidR="00C5295F">
        <w:rPr>
          <w:rFonts w:ascii="Times New Roman" w:hAnsi="Times New Roman"/>
          <w:b/>
          <w:sz w:val="24"/>
          <w:szCs w:val="24"/>
          <w:lang w:val="ru-RU"/>
        </w:rPr>
        <w:t>8</w:t>
      </w:r>
      <w:r w:rsidRPr="00AB246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EC1EA6">
        <w:rPr>
          <w:rFonts w:ascii="Times New Roman" w:hAnsi="Times New Roman"/>
          <w:b/>
          <w:sz w:val="24"/>
          <w:szCs w:val="24"/>
          <w:lang w:val="ru-RU"/>
        </w:rPr>
        <w:t>сентября</w:t>
      </w:r>
      <w:r w:rsidRPr="00AB246C">
        <w:rPr>
          <w:rFonts w:ascii="Times New Roman" w:hAnsi="Times New Roman"/>
          <w:b/>
          <w:sz w:val="24"/>
          <w:szCs w:val="24"/>
          <w:lang w:val="ru-RU"/>
        </w:rPr>
        <w:t xml:space="preserve"> 201</w:t>
      </w:r>
      <w:r w:rsidR="00B77DFC">
        <w:rPr>
          <w:rFonts w:ascii="Times New Roman" w:hAnsi="Times New Roman"/>
          <w:b/>
          <w:sz w:val="24"/>
          <w:szCs w:val="24"/>
          <w:lang w:val="ru-RU"/>
        </w:rPr>
        <w:t>7</w:t>
      </w:r>
      <w:r w:rsidRPr="00AB246C">
        <w:rPr>
          <w:rFonts w:ascii="Times New Roman" w:hAnsi="Times New Roman"/>
          <w:b/>
          <w:sz w:val="24"/>
          <w:szCs w:val="24"/>
          <w:lang w:val="ru-RU"/>
        </w:rPr>
        <w:t>г.</w:t>
      </w:r>
    </w:p>
    <w:p w:rsidR="00AB246C" w:rsidRPr="00AB246C" w:rsidRDefault="00AB246C" w:rsidP="00AB246C">
      <w:pPr>
        <w:pStyle w:val="aa"/>
        <w:jc w:val="center"/>
        <w:rPr>
          <w:rFonts w:ascii="Times New Roman" w:eastAsia="Constantia" w:hAnsi="Times New Roman" w:cs="Times New Roman"/>
          <w:sz w:val="24"/>
          <w:szCs w:val="24"/>
          <w:lang w:val="ru-RU"/>
        </w:rPr>
      </w:pP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>Заседания Правления</w:t>
      </w:r>
    </w:p>
    <w:p w:rsidR="00AB246C" w:rsidRPr="00AB246C" w:rsidRDefault="00AB246C" w:rsidP="00AB246C">
      <w:pPr>
        <w:pStyle w:val="aa"/>
        <w:jc w:val="center"/>
        <w:rPr>
          <w:rFonts w:ascii="Times New Roman" w:eastAsia="Constantia" w:hAnsi="Times New Roman" w:cs="Times New Roman"/>
          <w:sz w:val="24"/>
          <w:szCs w:val="24"/>
          <w:lang w:val="ru-RU"/>
        </w:rPr>
      </w:pP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Ассоциации </w:t>
      </w:r>
    </w:p>
    <w:p w:rsidR="00AB246C" w:rsidRPr="00AB246C" w:rsidRDefault="00AB246C" w:rsidP="00AB246C">
      <w:pPr>
        <w:pStyle w:val="aa"/>
        <w:jc w:val="center"/>
        <w:rPr>
          <w:rFonts w:ascii="Times New Roman" w:eastAsia="Constantia" w:hAnsi="Times New Roman" w:cs="Times New Roman"/>
          <w:sz w:val="24"/>
          <w:szCs w:val="24"/>
          <w:lang w:val="ru-RU"/>
        </w:rPr>
      </w:pPr>
      <w:proofErr w:type="spellStart"/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>Саморегулируемой</w:t>
      </w:r>
      <w:proofErr w:type="spellEnd"/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 организации</w:t>
      </w:r>
    </w:p>
    <w:p w:rsidR="00AB246C" w:rsidRPr="00AB246C" w:rsidRDefault="00AB246C" w:rsidP="00AB246C">
      <w:pPr>
        <w:pStyle w:val="aa"/>
        <w:jc w:val="center"/>
        <w:rPr>
          <w:rFonts w:ascii="Times New Roman" w:eastAsia="Constantia" w:hAnsi="Times New Roman" w:cs="Times New Roman"/>
          <w:sz w:val="24"/>
          <w:szCs w:val="24"/>
          <w:lang w:val="ru-RU"/>
        </w:rPr>
      </w:pP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«Содействие развитию </w:t>
      </w:r>
      <w:proofErr w:type="spellStart"/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>стройкомплекса</w:t>
      </w:r>
      <w:proofErr w:type="spellEnd"/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 Дальнего Востока»</w:t>
      </w:r>
    </w:p>
    <w:p w:rsidR="00AB246C" w:rsidRPr="00AB246C" w:rsidRDefault="00AB246C" w:rsidP="00AB246C">
      <w:pPr>
        <w:pStyle w:val="aa"/>
        <w:rPr>
          <w:rFonts w:ascii="Times New Roman" w:eastAsia="Constantia" w:hAnsi="Times New Roman" w:cs="Times New Roman"/>
          <w:sz w:val="24"/>
          <w:szCs w:val="24"/>
          <w:lang w:val="ru-RU"/>
        </w:rPr>
      </w:pPr>
    </w:p>
    <w:p w:rsidR="00AB246C" w:rsidRPr="00AB246C" w:rsidRDefault="00AB246C" w:rsidP="00AB246C">
      <w:pPr>
        <w:pStyle w:val="aa"/>
        <w:rPr>
          <w:rFonts w:ascii="Times New Roman" w:eastAsia="Constantia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Дата проведения:</w:t>
      </w: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                 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</w:t>
      </w:r>
      <w:r w:rsidR="00EC1EA6">
        <w:rPr>
          <w:rFonts w:ascii="Times New Roman" w:eastAsia="Constantia" w:hAnsi="Times New Roman" w:cs="Times New Roman"/>
          <w:sz w:val="24"/>
          <w:szCs w:val="24"/>
          <w:lang w:val="ru-RU"/>
        </w:rPr>
        <w:t>2</w:t>
      </w:r>
      <w:r w:rsidR="00C5295F">
        <w:rPr>
          <w:rFonts w:ascii="Times New Roman" w:eastAsia="Constantia" w:hAnsi="Times New Roman" w:cs="Times New Roman"/>
          <w:sz w:val="24"/>
          <w:szCs w:val="24"/>
          <w:lang w:val="ru-RU"/>
        </w:rPr>
        <w:t>8</w:t>
      </w: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 </w:t>
      </w:r>
      <w:r w:rsidR="00EC1EA6">
        <w:rPr>
          <w:rFonts w:ascii="Times New Roman" w:eastAsia="Constantia" w:hAnsi="Times New Roman" w:cs="Times New Roman"/>
          <w:sz w:val="24"/>
          <w:szCs w:val="24"/>
          <w:lang w:val="ru-RU"/>
        </w:rPr>
        <w:t>сентября</w:t>
      </w: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 201</w:t>
      </w:r>
      <w:r w:rsidR="00B77DFC">
        <w:rPr>
          <w:rFonts w:ascii="Times New Roman" w:eastAsia="Constantia" w:hAnsi="Times New Roman" w:cs="Times New Roman"/>
          <w:sz w:val="24"/>
          <w:szCs w:val="24"/>
          <w:lang w:val="ru-RU"/>
        </w:rPr>
        <w:t>7</w:t>
      </w: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>г.</w:t>
      </w:r>
    </w:p>
    <w:p w:rsidR="00AB246C" w:rsidRPr="00AB246C" w:rsidRDefault="00AB246C" w:rsidP="00AB246C">
      <w:pPr>
        <w:pStyle w:val="aa"/>
        <w:rPr>
          <w:rFonts w:ascii="Times New Roman" w:eastAsia="Constantia" w:hAnsi="Times New Roman" w:cs="Times New Roman"/>
          <w:sz w:val="24"/>
          <w:szCs w:val="24"/>
          <w:lang w:val="ru-RU"/>
        </w:rPr>
      </w:pP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Время проведения: 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</w:t>
      </w: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>1</w:t>
      </w:r>
      <w:r w:rsidR="00FB7A61">
        <w:rPr>
          <w:rFonts w:ascii="Times New Roman" w:eastAsia="Constantia" w:hAnsi="Times New Roman" w:cs="Times New Roman"/>
          <w:sz w:val="24"/>
          <w:szCs w:val="24"/>
          <w:lang w:val="ru-RU"/>
        </w:rPr>
        <w:t>0</w:t>
      </w: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:00 </w:t>
      </w:r>
    </w:p>
    <w:p w:rsidR="00AB246C" w:rsidRPr="00AB246C" w:rsidRDefault="00AB246C" w:rsidP="00AB246C">
      <w:pPr>
        <w:pStyle w:val="aa"/>
        <w:rPr>
          <w:rFonts w:ascii="Times New Roman" w:eastAsia="Constantia" w:hAnsi="Times New Roman" w:cs="Times New Roman"/>
          <w:sz w:val="24"/>
          <w:szCs w:val="24"/>
          <w:lang w:val="ru-RU"/>
        </w:rPr>
      </w:pP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Место проведения: 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</w:t>
      </w:r>
      <w:proofErr w:type="gramStart"/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>г</w:t>
      </w:r>
      <w:proofErr w:type="gramEnd"/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>. Хабаровск, ул. Лермонтова, д.52</w:t>
      </w:r>
    </w:p>
    <w:p w:rsidR="00AB246C" w:rsidRPr="00AB246C" w:rsidRDefault="00AB246C" w:rsidP="00AB246C">
      <w:pPr>
        <w:pStyle w:val="aa"/>
        <w:rPr>
          <w:rFonts w:ascii="Times New Roman" w:eastAsia="Constantia" w:hAnsi="Times New Roman" w:cs="Times New Roman"/>
          <w:sz w:val="24"/>
          <w:szCs w:val="24"/>
          <w:lang w:val="ru-RU"/>
        </w:rPr>
      </w:pP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Присутствовали:                         </w:t>
      </w:r>
    </w:p>
    <w:p w:rsidR="00AB246C" w:rsidRPr="00AB246C" w:rsidRDefault="00AB246C" w:rsidP="00AB246C">
      <w:pPr>
        <w:pStyle w:val="aa"/>
        <w:rPr>
          <w:rFonts w:ascii="Times New Roman" w:eastAsia="Constantia" w:hAnsi="Times New Roman" w:cs="Times New Roman"/>
          <w:sz w:val="24"/>
          <w:szCs w:val="24"/>
          <w:lang w:val="ru-RU"/>
        </w:rPr>
      </w:pP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Председатель Правления:                  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>А</w:t>
      </w:r>
      <w:r w:rsidRPr="00AB246C">
        <w:rPr>
          <w:rFonts w:ascii="Times New Roman" w:eastAsia="Constantia" w:hAnsi="Times New Roman" w:cs="Times New Roman"/>
          <w:szCs w:val="24"/>
          <w:lang w:val="ru-RU"/>
        </w:rPr>
        <w:t>.Б. Ковальский</w:t>
      </w:r>
    </w:p>
    <w:p w:rsidR="00AB246C" w:rsidRPr="00AB246C" w:rsidRDefault="00AB246C" w:rsidP="00AB246C">
      <w:pPr>
        <w:pStyle w:val="aa"/>
        <w:rPr>
          <w:rFonts w:ascii="Times New Roman" w:eastAsia="Constantia" w:hAnsi="Times New Roman" w:cs="Times New Roman"/>
          <w:sz w:val="24"/>
          <w:szCs w:val="24"/>
          <w:lang w:val="ru-RU"/>
        </w:rPr>
      </w:pP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Члены Правления:                              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>Л.Г. Медведев</w:t>
      </w:r>
    </w:p>
    <w:p w:rsidR="00AB246C" w:rsidRPr="00AB246C" w:rsidRDefault="00AB246C" w:rsidP="00AB246C">
      <w:pPr>
        <w:pStyle w:val="aa"/>
        <w:ind w:left="3686"/>
        <w:rPr>
          <w:rFonts w:ascii="Times New Roman" w:eastAsia="Constantia" w:hAnsi="Times New Roman" w:cs="Times New Roman"/>
          <w:sz w:val="24"/>
          <w:szCs w:val="24"/>
          <w:lang w:val="ru-RU"/>
        </w:rPr>
      </w:pP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>И.А. Ковалев</w:t>
      </w:r>
    </w:p>
    <w:p w:rsidR="00AB246C" w:rsidRPr="00AB246C" w:rsidRDefault="00AB246C" w:rsidP="00AB246C">
      <w:pPr>
        <w:pStyle w:val="aa"/>
        <w:ind w:left="3686"/>
        <w:rPr>
          <w:rFonts w:ascii="Times New Roman" w:eastAsia="Constantia" w:hAnsi="Times New Roman" w:cs="Times New Roman"/>
          <w:sz w:val="24"/>
          <w:szCs w:val="24"/>
          <w:lang w:val="ru-RU"/>
        </w:rPr>
      </w:pP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И.М. </w:t>
      </w:r>
      <w:proofErr w:type="spellStart"/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>Годжаев</w:t>
      </w:r>
      <w:proofErr w:type="spellEnd"/>
    </w:p>
    <w:p w:rsidR="00AB246C" w:rsidRPr="00AB246C" w:rsidRDefault="00AB246C" w:rsidP="00AB246C">
      <w:pPr>
        <w:pStyle w:val="aa"/>
        <w:ind w:left="3686"/>
        <w:rPr>
          <w:rFonts w:ascii="Times New Roman" w:eastAsia="Constantia" w:hAnsi="Times New Roman" w:cs="Times New Roman"/>
          <w:sz w:val="24"/>
          <w:szCs w:val="24"/>
          <w:lang w:val="ru-RU"/>
        </w:rPr>
      </w:pP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>Д.В. Марков</w:t>
      </w:r>
    </w:p>
    <w:p w:rsidR="00AB246C" w:rsidRPr="00AB246C" w:rsidRDefault="00AB246C" w:rsidP="00AB246C">
      <w:pPr>
        <w:pStyle w:val="aa"/>
        <w:ind w:left="3686"/>
        <w:rPr>
          <w:rFonts w:ascii="Times New Roman" w:eastAsia="Constantia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 И.А. </w:t>
      </w:r>
      <w:proofErr w:type="spellStart"/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>Зенин</w:t>
      </w:r>
      <w:proofErr w:type="spellEnd"/>
    </w:p>
    <w:p w:rsidR="00AB246C" w:rsidRPr="00AB246C" w:rsidRDefault="00AB246C" w:rsidP="00AB246C">
      <w:pPr>
        <w:pStyle w:val="aa"/>
        <w:ind w:left="3686"/>
        <w:rPr>
          <w:rFonts w:ascii="Times New Roman" w:eastAsia="Constantia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>А.В. Савин</w:t>
      </w:r>
    </w:p>
    <w:p w:rsidR="00AB246C" w:rsidRPr="00AB246C" w:rsidRDefault="00AB246C" w:rsidP="00AB246C">
      <w:pPr>
        <w:pStyle w:val="aa"/>
        <w:rPr>
          <w:rFonts w:ascii="Times New Roman" w:eastAsia="Constantia" w:hAnsi="Times New Roman" w:cs="Times New Roman"/>
          <w:sz w:val="24"/>
          <w:szCs w:val="24"/>
          <w:lang w:val="ru-RU"/>
        </w:rPr>
      </w:pP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                                                          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     </w:t>
      </w:r>
    </w:p>
    <w:p w:rsidR="00AB246C" w:rsidRPr="00AB246C" w:rsidRDefault="00AB246C" w:rsidP="00AB246C">
      <w:pPr>
        <w:pStyle w:val="aa"/>
        <w:rPr>
          <w:rFonts w:ascii="Times New Roman" w:eastAsia="Constantia" w:hAnsi="Times New Roman" w:cs="Times New Roman"/>
          <w:sz w:val="24"/>
          <w:szCs w:val="24"/>
          <w:lang w:val="ru-RU"/>
        </w:rPr>
      </w:pP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>Приглашенные:</w:t>
      </w:r>
    </w:p>
    <w:p w:rsidR="00AB246C" w:rsidRPr="00AB246C" w:rsidRDefault="00AB246C" w:rsidP="00AB246C">
      <w:pPr>
        <w:pStyle w:val="aa"/>
        <w:rPr>
          <w:rFonts w:ascii="Times New Roman" w:eastAsia="Constantia" w:hAnsi="Times New Roman" w:cs="Times New Roman"/>
          <w:sz w:val="24"/>
          <w:szCs w:val="24"/>
          <w:lang w:val="ru-RU"/>
        </w:rPr>
      </w:pP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>А.А. Серов – генеральный директор АСРО «СРСК ДВ»</w:t>
      </w:r>
    </w:p>
    <w:p w:rsidR="00AB246C" w:rsidRPr="00AB246C" w:rsidRDefault="00AB246C" w:rsidP="00AB246C">
      <w:pPr>
        <w:pStyle w:val="aa"/>
        <w:rPr>
          <w:rFonts w:ascii="Times New Roman" w:eastAsia="Constantia" w:hAnsi="Times New Roman" w:cs="Times New Roman"/>
          <w:sz w:val="24"/>
          <w:szCs w:val="24"/>
          <w:lang w:val="ru-RU"/>
        </w:rPr>
      </w:pP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Е.О. </w:t>
      </w:r>
      <w:proofErr w:type="spellStart"/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>Семенкова</w:t>
      </w:r>
      <w:proofErr w:type="spellEnd"/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 - заместитель генерального директора АСРО «СРСК ДВ».</w:t>
      </w:r>
    </w:p>
    <w:p w:rsidR="00AB246C" w:rsidRPr="00AB246C" w:rsidRDefault="00AB246C" w:rsidP="00AB246C">
      <w:pPr>
        <w:pStyle w:val="aa"/>
        <w:rPr>
          <w:rFonts w:ascii="Times New Roman" w:eastAsia="Constantia" w:hAnsi="Times New Roman" w:cs="Times New Roman"/>
          <w:sz w:val="24"/>
          <w:szCs w:val="24"/>
          <w:lang w:val="ru-RU"/>
        </w:rPr>
      </w:pP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Общее число членов Правления АСРО «СРСК ДВ»: </w:t>
      </w:r>
      <w:r w:rsidR="00DF6A63">
        <w:rPr>
          <w:rFonts w:ascii="Times New Roman" w:eastAsia="Constantia" w:hAnsi="Times New Roman" w:cs="Times New Roman"/>
          <w:sz w:val="24"/>
          <w:szCs w:val="24"/>
          <w:lang w:val="ru-RU"/>
        </w:rPr>
        <w:t>8</w:t>
      </w: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 человек.</w:t>
      </w:r>
    </w:p>
    <w:p w:rsidR="00AB246C" w:rsidRPr="00AB246C" w:rsidRDefault="00AB246C" w:rsidP="00AB246C">
      <w:pPr>
        <w:pStyle w:val="aa"/>
        <w:rPr>
          <w:rFonts w:ascii="Times New Roman" w:eastAsia="Constantia" w:hAnsi="Times New Roman" w:cs="Times New Roman"/>
          <w:sz w:val="24"/>
          <w:szCs w:val="24"/>
          <w:lang w:val="ru-RU"/>
        </w:rPr>
      </w:pP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Число присутствующих членов Правления АСРО «СРСК ДВ»: </w:t>
      </w:r>
      <w:r w:rsidR="00EB1B87">
        <w:rPr>
          <w:rFonts w:ascii="Times New Roman" w:eastAsia="Constantia" w:hAnsi="Times New Roman" w:cs="Times New Roman"/>
          <w:sz w:val="24"/>
          <w:szCs w:val="24"/>
          <w:lang w:val="ru-RU"/>
        </w:rPr>
        <w:t>7</w:t>
      </w: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 человек.</w:t>
      </w:r>
    </w:p>
    <w:p w:rsidR="00AB246C" w:rsidRPr="00AB246C" w:rsidRDefault="00AB246C" w:rsidP="00AB246C">
      <w:pPr>
        <w:pStyle w:val="aa"/>
        <w:rPr>
          <w:rFonts w:ascii="Times New Roman" w:eastAsia="Constantia" w:hAnsi="Times New Roman" w:cs="Times New Roman"/>
          <w:sz w:val="24"/>
          <w:szCs w:val="24"/>
          <w:lang w:val="ru-RU"/>
        </w:rPr>
      </w:pP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>Кворум имеется.</w:t>
      </w:r>
    </w:p>
    <w:p w:rsidR="00AB246C" w:rsidRPr="00AB246C" w:rsidRDefault="00AB246C" w:rsidP="00AB246C">
      <w:pPr>
        <w:pStyle w:val="aa"/>
        <w:rPr>
          <w:rFonts w:ascii="Times New Roman" w:eastAsia="Constantia" w:hAnsi="Times New Roman" w:cs="Times New Roman"/>
          <w:sz w:val="24"/>
          <w:szCs w:val="24"/>
          <w:lang w:val="ru-RU"/>
        </w:rPr>
      </w:pP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>Предложено избрать председателем заседания Правления А</w:t>
      </w:r>
      <w:r w:rsidRPr="00AB246C">
        <w:rPr>
          <w:rFonts w:ascii="Times New Roman" w:eastAsia="Constantia" w:hAnsi="Times New Roman" w:cs="Times New Roman"/>
          <w:szCs w:val="24"/>
          <w:lang w:val="ru-RU"/>
        </w:rPr>
        <w:t>.Б. Ковальского</w:t>
      </w: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 </w:t>
      </w:r>
    </w:p>
    <w:p w:rsidR="00AB246C" w:rsidRPr="00AB246C" w:rsidRDefault="00AB246C" w:rsidP="00AB246C">
      <w:pPr>
        <w:pStyle w:val="aa"/>
        <w:rPr>
          <w:rFonts w:ascii="Times New Roman" w:eastAsia="Constantia" w:hAnsi="Times New Roman" w:cs="Times New Roman"/>
          <w:sz w:val="24"/>
          <w:szCs w:val="24"/>
          <w:lang w:val="ru-RU"/>
        </w:rPr>
      </w:pP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>Голосование: «За»-</w:t>
      </w:r>
      <w:r w:rsidR="00EB1B87">
        <w:rPr>
          <w:rFonts w:ascii="Times New Roman" w:eastAsia="Constantia" w:hAnsi="Times New Roman" w:cs="Times New Roman"/>
          <w:sz w:val="24"/>
          <w:szCs w:val="24"/>
          <w:lang w:val="ru-RU"/>
        </w:rPr>
        <w:t>7</w:t>
      </w: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>, «Против»-0, «Воздержались» -0</w:t>
      </w:r>
    </w:p>
    <w:p w:rsidR="00AB246C" w:rsidRPr="00AB246C" w:rsidRDefault="00AB246C" w:rsidP="00AB246C">
      <w:pPr>
        <w:pStyle w:val="aa"/>
        <w:rPr>
          <w:rFonts w:ascii="Times New Roman" w:eastAsia="Constantia" w:hAnsi="Times New Roman" w:cs="Times New Roman"/>
          <w:sz w:val="24"/>
          <w:szCs w:val="24"/>
          <w:lang w:val="ru-RU"/>
        </w:rPr>
      </w:pP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Секретарь: Е.О. </w:t>
      </w:r>
      <w:proofErr w:type="spellStart"/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>Семенкова</w:t>
      </w:r>
      <w:proofErr w:type="spellEnd"/>
    </w:p>
    <w:p w:rsidR="00D00361" w:rsidRPr="00AB246C" w:rsidRDefault="00D00361" w:rsidP="00AB246C">
      <w:pPr>
        <w:pStyle w:val="aa"/>
        <w:jc w:val="center"/>
        <w:rPr>
          <w:rFonts w:ascii="Times New Roman" w:eastAsia="Constantia" w:hAnsi="Times New Roman" w:cs="Times New Roman"/>
          <w:b/>
          <w:sz w:val="24"/>
          <w:szCs w:val="24"/>
          <w:lang w:val="ru-RU"/>
        </w:rPr>
      </w:pPr>
    </w:p>
    <w:p w:rsidR="00AB246C" w:rsidRPr="00AB246C" w:rsidRDefault="00AB246C" w:rsidP="00AB246C">
      <w:pPr>
        <w:pStyle w:val="aa"/>
        <w:jc w:val="center"/>
        <w:rPr>
          <w:rFonts w:ascii="Times New Roman" w:eastAsia="Constantia" w:hAnsi="Times New Roman" w:cs="Times New Roman"/>
          <w:b/>
          <w:sz w:val="24"/>
          <w:szCs w:val="24"/>
          <w:lang w:val="ru-RU"/>
        </w:rPr>
      </w:pPr>
      <w:r w:rsidRPr="00AB246C">
        <w:rPr>
          <w:rFonts w:ascii="Times New Roman" w:eastAsia="Constantia" w:hAnsi="Times New Roman" w:cs="Times New Roman"/>
          <w:b/>
          <w:sz w:val="24"/>
          <w:szCs w:val="24"/>
          <w:lang w:val="ru-RU"/>
        </w:rPr>
        <w:t>ПОВЕСТКА ДНЯ</w:t>
      </w:r>
    </w:p>
    <w:p w:rsidR="00AB246C" w:rsidRPr="00AB246C" w:rsidRDefault="00AB246C" w:rsidP="00AB246C">
      <w:pPr>
        <w:pStyle w:val="aa"/>
        <w:rPr>
          <w:rStyle w:val="af7"/>
          <w:rFonts w:ascii="Times New Roman" w:eastAsia="Constantia" w:hAnsi="Times New Roman" w:cs="Times New Roman"/>
          <w:b/>
          <w:sz w:val="24"/>
          <w:szCs w:val="24"/>
          <w:lang w:val="ru-RU"/>
        </w:rPr>
      </w:pPr>
    </w:p>
    <w:p w:rsidR="00EC1EA6" w:rsidRPr="00EC1EA6" w:rsidRDefault="00EC1EA6" w:rsidP="00627ED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C7654">
        <w:rPr>
          <w:rFonts w:ascii="Times New Roman" w:hAnsi="Times New Roman"/>
          <w:b/>
          <w:sz w:val="24"/>
          <w:szCs w:val="24"/>
          <w:lang w:eastAsia="ar-SA"/>
        </w:rPr>
        <w:t xml:space="preserve">Вопрос </w:t>
      </w:r>
      <w:r w:rsidR="0070161E">
        <w:rPr>
          <w:rFonts w:ascii="Times New Roman" w:hAnsi="Times New Roman"/>
          <w:b/>
          <w:sz w:val="24"/>
          <w:szCs w:val="24"/>
          <w:lang w:eastAsia="ar-SA"/>
        </w:rPr>
        <w:t>5</w:t>
      </w:r>
      <w:r w:rsidRPr="001C7654">
        <w:rPr>
          <w:rFonts w:ascii="Times New Roman" w:hAnsi="Times New Roman"/>
          <w:b/>
          <w:sz w:val="24"/>
          <w:szCs w:val="24"/>
          <w:lang w:eastAsia="ar-SA"/>
        </w:rPr>
        <w:t>.</w:t>
      </w:r>
      <w:r w:rsidRPr="00832B2B">
        <w:rPr>
          <w:rFonts w:ascii="Times New Roman" w:hAnsi="Times New Roman" w:cs="Times New Roman"/>
          <w:sz w:val="24"/>
          <w:szCs w:val="24"/>
        </w:rPr>
        <w:t xml:space="preserve"> </w:t>
      </w:r>
      <w:r w:rsidR="00627EDA" w:rsidRPr="00DF6A63">
        <w:rPr>
          <w:rFonts w:ascii="Times New Roman" w:eastAsia="Constantia" w:hAnsi="Times New Roman" w:cs="Times New Roman"/>
          <w:sz w:val="24"/>
          <w:szCs w:val="24"/>
        </w:rPr>
        <w:t xml:space="preserve">Утверждение </w:t>
      </w:r>
      <w:r w:rsidR="00627EDA" w:rsidRPr="00DF6A63">
        <w:rPr>
          <w:rFonts w:ascii="Times New Roman" w:eastAsia="Constantia" w:hAnsi="Times New Roman" w:cs="Times New Roman"/>
          <w:sz w:val="24"/>
          <w:szCs w:val="24"/>
          <w:lang w:eastAsia="ar-SA"/>
        </w:rPr>
        <w:t>внутренних нормативных</w:t>
      </w:r>
      <w:r w:rsidR="00627EDA" w:rsidRPr="00DF6A63">
        <w:rPr>
          <w:rFonts w:ascii="Times New Roman" w:eastAsia="Constantia" w:hAnsi="Times New Roman" w:cs="Times New Roman"/>
          <w:sz w:val="24"/>
          <w:szCs w:val="24"/>
        </w:rPr>
        <w:t xml:space="preserve"> документов АСРО «СРСК ДВ» в целях реализации Федерального закона № 372-ФЗ «О внесении изменений в Градостроительный кодекс Российской Федерации и отдельные законодательные акты Российской Федерации», утверждение которых отнесено к компетенции Правления Ассоциации:</w:t>
      </w:r>
    </w:p>
    <w:p w:rsidR="004203EA" w:rsidRPr="004203EA" w:rsidRDefault="008B4DDF" w:rsidP="004203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627EDA" w:rsidRPr="00EC1EA6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Перечень действующих стандартов НОСТРОЙ на процессы выполнения работ по строительству, реконструкции и капитальному ремонту объектов капитального строительства, подлежащих контролю СРО за их соблюдением членами СРО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4203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утвержденных </w:t>
      </w:r>
      <w:r w:rsidR="004203EA" w:rsidRPr="004203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Решением Совета Ассоциации </w:t>
      </w:r>
    </w:p>
    <w:p w:rsidR="00627EDA" w:rsidRPr="004203EA" w:rsidRDefault="004203EA" w:rsidP="004203EA">
      <w:pPr>
        <w:spacing w:after="0" w:line="240" w:lineRule="auto"/>
        <w:jc w:val="both"/>
        <w:rPr>
          <w:rFonts w:ascii="Times New Roman" w:eastAsia="Constantia" w:hAnsi="Times New Roman" w:cs="Times New Roman"/>
          <w:sz w:val="24"/>
          <w:szCs w:val="24"/>
          <w:lang w:val="ru-RU" w:eastAsia="ar-SA"/>
        </w:rPr>
      </w:pPr>
      <w:r w:rsidRPr="004203EA">
        <w:rPr>
          <w:rFonts w:ascii="Times New Roman" w:eastAsia="Times New Roman" w:hAnsi="Times New Roman" w:cs="Times New Roman"/>
          <w:sz w:val="24"/>
          <w:szCs w:val="24"/>
          <w:lang w:val="ru-RU"/>
        </w:rPr>
        <w:t>«Национальное объединение строителей» от 15.06.2017 №100 (с дополнениями от 13.07.2017, протокол №102)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4203EA" w:rsidRDefault="004203EA" w:rsidP="00EC1EA6">
      <w:pPr>
        <w:jc w:val="both"/>
        <w:rPr>
          <w:rFonts w:ascii="Times New Roman" w:eastAsia="Constantia" w:hAnsi="Times New Roman" w:cs="Times New Roman"/>
          <w:i/>
          <w:sz w:val="24"/>
          <w:szCs w:val="24"/>
          <w:u w:val="single"/>
          <w:lang w:val="ru-RU" w:eastAsia="ar-SA"/>
        </w:rPr>
      </w:pPr>
    </w:p>
    <w:p w:rsidR="00023FF2" w:rsidRPr="004203EA" w:rsidRDefault="00EC1EA6" w:rsidP="00023FF2">
      <w:pPr>
        <w:spacing w:after="0" w:line="240" w:lineRule="auto"/>
        <w:jc w:val="both"/>
        <w:rPr>
          <w:rFonts w:ascii="Times New Roman" w:eastAsia="Constantia" w:hAnsi="Times New Roman" w:cs="Times New Roman"/>
          <w:sz w:val="24"/>
          <w:szCs w:val="24"/>
          <w:lang w:val="ru-RU" w:eastAsia="ar-SA"/>
        </w:rPr>
      </w:pPr>
      <w:r w:rsidRPr="00EC1EA6">
        <w:rPr>
          <w:rFonts w:ascii="Times New Roman" w:eastAsia="Constantia" w:hAnsi="Times New Roman" w:cs="Times New Roman"/>
          <w:i/>
          <w:sz w:val="24"/>
          <w:szCs w:val="24"/>
          <w:u w:val="single"/>
          <w:lang w:val="ru-RU" w:eastAsia="ar-SA"/>
        </w:rPr>
        <w:t>Выступил</w:t>
      </w:r>
      <w:r w:rsidRPr="00EC1EA6">
        <w:rPr>
          <w:rFonts w:ascii="Times New Roman" w:eastAsia="Constantia" w:hAnsi="Times New Roman" w:cs="Times New Roman"/>
          <w:i/>
          <w:sz w:val="24"/>
          <w:szCs w:val="24"/>
          <w:lang w:val="ru-RU" w:eastAsia="ar-SA"/>
        </w:rPr>
        <w:t>:</w:t>
      </w:r>
      <w:r w:rsidRPr="00EC1EA6">
        <w:rPr>
          <w:rFonts w:ascii="Times New Roman" w:eastAsia="Constantia" w:hAnsi="Times New Roman" w:cs="Times New Roman"/>
          <w:sz w:val="24"/>
          <w:szCs w:val="24"/>
          <w:lang w:val="ru-RU" w:eastAsia="ar-SA"/>
        </w:rPr>
        <w:t xml:space="preserve"> </w:t>
      </w:r>
      <w:proofErr w:type="gramStart"/>
      <w:r w:rsidR="004203EA">
        <w:rPr>
          <w:rFonts w:ascii="Times New Roman" w:eastAsia="Constantia" w:hAnsi="Times New Roman" w:cs="Times New Roman"/>
          <w:sz w:val="24"/>
          <w:szCs w:val="24"/>
          <w:lang w:val="ru-RU" w:eastAsia="ar-SA"/>
        </w:rPr>
        <w:t>А.Б. Ковальский</w:t>
      </w:r>
      <w:r w:rsidRPr="00EC1EA6">
        <w:rPr>
          <w:rFonts w:ascii="Times New Roman" w:eastAsia="Constantia" w:hAnsi="Times New Roman" w:cs="Times New Roman"/>
          <w:sz w:val="24"/>
          <w:szCs w:val="24"/>
          <w:lang w:val="ru-RU" w:eastAsia="ar-SA"/>
        </w:rPr>
        <w:t xml:space="preserve">, который </w:t>
      </w:r>
      <w:r w:rsidR="004203EA">
        <w:rPr>
          <w:rFonts w:ascii="Times New Roman" w:eastAsia="Constantia" w:hAnsi="Times New Roman" w:cs="Times New Roman"/>
          <w:sz w:val="24"/>
          <w:szCs w:val="24"/>
          <w:lang w:val="ru-RU" w:eastAsia="ar-SA"/>
        </w:rPr>
        <w:t>доложил, что в соответствии с п.10 ст.55.5 Градостроительного кодекса Российской Федерации</w:t>
      </w:r>
      <w:r w:rsidR="00023FF2">
        <w:rPr>
          <w:rFonts w:ascii="Times New Roman" w:eastAsia="Constantia" w:hAnsi="Times New Roman" w:cs="Times New Roman"/>
          <w:sz w:val="24"/>
          <w:szCs w:val="24"/>
          <w:lang w:val="ru-RU" w:eastAsia="ar-SA"/>
        </w:rPr>
        <w:t xml:space="preserve"> Ассоциации необходимо принять стандарты, которые являются обязательными для всех членов СРО и предложил  в соответствии с п.п.10 п.8 ст. 55.20 Градостроительного кодекса Российской Федерации принять </w:t>
      </w:r>
      <w:r w:rsidR="00627EDA">
        <w:rPr>
          <w:rFonts w:ascii="Times New Roman" w:eastAsia="Constantia" w:hAnsi="Times New Roman" w:cs="Times New Roman"/>
          <w:sz w:val="24"/>
          <w:szCs w:val="24"/>
          <w:lang w:val="ru-RU" w:eastAsia="ar-SA"/>
        </w:rPr>
        <w:t>«</w:t>
      </w:r>
      <w:r w:rsidRPr="00EC1EA6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Перечень действующих стандартов НОСТРОЙ на процессы выполнения работ по строительству, реконструкции и капитальному ремонту объектов</w:t>
      </w:r>
      <w:proofErr w:type="gramEnd"/>
      <w:r w:rsidRPr="00EC1EA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капитального строительства, подлежащих контролю СРО за их соблюдением членами СРО</w:t>
      </w:r>
      <w:r w:rsidR="00627EDA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023FF2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EC1EA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23FF2">
        <w:rPr>
          <w:rFonts w:ascii="Times New Roman" w:eastAsia="Times New Roman" w:hAnsi="Times New Roman" w:cs="Times New Roman"/>
          <w:sz w:val="24"/>
          <w:szCs w:val="24"/>
          <w:lang w:val="ru-RU"/>
        </w:rPr>
        <w:t>утвержденны</w:t>
      </w:r>
      <w:r w:rsidR="00405FBB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="00023F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23FF2" w:rsidRPr="004203EA">
        <w:rPr>
          <w:rFonts w:ascii="Times New Roman" w:eastAsia="Times New Roman" w:hAnsi="Times New Roman" w:cs="Times New Roman"/>
          <w:sz w:val="24"/>
          <w:szCs w:val="24"/>
          <w:lang w:val="ru-RU"/>
        </w:rPr>
        <w:t>Решением Совета Ассоциации «Национальное объединение строителей» от 15.06.2017 №100 (с дополнениями от 13.07.2017, протокол №102)</w:t>
      </w:r>
      <w:r w:rsidR="00023FF2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627EDA" w:rsidRDefault="00627EDA" w:rsidP="00EC1EA6">
      <w:pPr>
        <w:jc w:val="both"/>
        <w:rPr>
          <w:rFonts w:ascii="Times New Roman" w:eastAsia="Constantia" w:hAnsi="Times New Roman" w:cs="Times New Roman"/>
          <w:i/>
          <w:sz w:val="24"/>
          <w:szCs w:val="24"/>
          <w:u w:val="single"/>
          <w:lang w:val="ru-RU" w:eastAsia="ar-SA"/>
        </w:rPr>
      </w:pPr>
    </w:p>
    <w:p w:rsidR="00627EDA" w:rsidRDefault="00627EDA" w:rsidP="00EC1EA6">
      <w:pPr>
        <w:jc w:val="both"/>
        <w:rPr>
          <w:rFonts w:ascii="Times New Roman" w:eastAsia="Constantia" w:hAnsi="Times New Roman" w:cs="Times New Roman"/>
          <w:i/>
          <w:sz w:val="24"/>
          <w:szCs w:val="24"/>
          <w:u w:val="single"/>
          <w:lang w:val="ru-RU" w:eastAsia="ar-SA"/>
        </w:rPr>
      </w:pPr>
    </w:p>
    <w:p w:rsidR="00EC1EA6" w:rsidRPr="00EC1EA6" w:rsidRDefault="00EC1EA6" w:rsidP="00EC1EA6">
      <w:pPr>
        <w:jc w:val="both"/>
        <w:rPr>
          <w:rFonts w:ascii="Times New Roman" w:eastAsia="Constantia" w:hAnsi="Times New Roman" w:cs="Times New Roman"/>
          <w:i/>
          <w:sz w:val="24"/>
          <w:szCs w:val="24"/>
          <w:u w:val="single"/>
          <w:lang w:val="ru-RU" w:eastAsia="ar-SA"/>
        </w:rPr>
      </w:pPr>
      <w:r w:rsidRPr="00EC1EA6">
        <w:rPr>
          <w:rFonts w:ascii="Times New Roman" w:eastAsia="Constantia" w:hAnsi="Times New Roman" w:cs="Times New Roman"/>
          <w:i/>
          <w:sz w:val="24"/>
          <w:szCs w:val="24"/>
          <w:u w:val="single"/>
          <w:lang w:val="ru-RU" w:eastAsia="ar-SA"/>
        </w:rPr>
        <w:t>Голосование</w:t>
      </w:r>
      <w:r w:rsidRPr="00EC1EA6">
        <w:rPr>
          <w:rFonts w:ascii="Times New Roman" w:eastAsia="Constantia" w:hAnsi="Times New Roman" w:cs="Times New Roman"/>
          <w:i/>
          <w:sz w:val="24"/>
          <w:szCs w:val="24"/>
          <w:lang w:val="ru-RU" w:eastAsia="ar-SA"/>
        </w:rPr>
        <w:t>:</w:t>
      </w:r>
      <w:r w:rsidRPr="00EC1EA6">
        <w:rPr>
          <w:rFonts w:ascii="Times New Roman" w:eastAsia="Constantia" w:hAnsi="Times New Roman" w:cs="Times New Roman"/>
          <w:b/>
          <w:sz w:val="24"/>
          <w:szCs w:val="24"/>
          <w:lang w:val="ru-RU" w:eastAsia="ar-SA"/>
        </w:rPr>
        <w:t xml:space="preserve"> </w:t>
      </w:r>
      <w:r w:rsidRPr="00EC1EA6">
        <w:rPr>
          <w:rFonts w:ascii="Times New Roman" w:eastAsia="Constantia" w:hAnsi="Times New Roman" w:cs="Times New Roman"/>
          <w:sz w:val="24"/>
          <w:szCs w:val="24"/>
          <w:lang w:val="ru-RU" w:eastAsia="ar-SA"/>
        </w:rPr>
        <w:t xml:space="preserve"> «За» - 7, «Против» -0, «Воздержались» - 0</w:t>
      </w:r>
    </w:p>
    <w:p w:rsidR="00023FF2" w:rsidRPr="004203EA" w:rsidRDefault="00EC1EA6" w:rsidP="00023FF2">
      <w:pPr>
        <w:spacing w:after="0" w:line="240" w:lineRule="auto"/>
        <w:jc w:val="both"/>
        <w:rPr>
          <w:rFonts w:ascii="Times New Roman" w:eastAsia="Constantia" w:hAnsi="Times New Roman" w:cs="Times New Roman"/>
          <w:sz w:val="24"/>
          <w:szCs w:val="24"/>
          <w:lang w:val="ru-RU" w:eastAsia="ar-SA"/>
        </w:rPr>
      </w:pPr>
      <w:r w:rsidRPr="00EC1EA6">
        <w:rPr>
          <w:rFonts w:ascii="Times New Roman" w:eastAsia="Constantia" w:hAnsi="Times New Roman" w:cs="Times New Roman"/>
          <w:i/>
          <w:sz w:val="24"/>
          <w:szCs w:val="24"/>
          <w:u w:val="single"/>
          <w:lang w:val="ru-RU" w:eastAsia="ar-SA"/>
        </w:rPr>
        <w:t>Решили</w:t>
      </w:r>
      <w:r w:rsidRPr="00EC1EA6">
        <w:rPr>
          <w:rFonts w:ascii="Times New Roman" w:eastAsia="Constantia" w:hAnsi="Times New Roman" w:cs="Times New Roman"/>
          <w:sz w:val="24"/>
          <w:szCs w:val="24"/>
          <w:lang w:val="ru-RU" w:eastAsia="ar-SA"/>
        </w:rPr>
        <w:t xml:space="preserve">: </w:t>
      </w:r>
      <w:r w:rsidR="00405FBB">
        <w:rPr>
          <w:rFonts w:ascii="Times New Roman" w:eastAsia="Constantia" w:hAnsi="Times New Roman" w:cs="Times New Roman"/>
          <w:sz w:val="24"/>
          <w:szCs w:val="24"/>
          <w:lang w:val="ru-RU" w:eastAsia="ar-SA"/>
        </w:rPr>
        <w:t>П</w:t>
      </w:r>
      <w:r w:rsidR="00023FF2">
        <w:rPr>
          <w:rFonts w:ascii="Times New Roman" w:eastAsia="Constantia" w:hAnsi="Times New Roman" w:cs="Times New Roman"/>
          <w:sz w:val="24"/>
          <w:szCs w:val="24"/>
          <w:lang w:val="ru-RU" w:eastAsia="ar-SA"/>
        </w:rPr>
        <w:t xml:space="preserve">ринять </w:t>
      </w:r>
      <w:r w:rsidR="00405FBB">
        <w:rPr>
          <w:rFonts w:ascii="Times New Roman" w:eastAsia="Constantia" w:hAnsi="Times New Roman" w:cs="Times New Roman"/>
          <w:sz w:val="24"/>
          <w:szCs w:val="24"/>
          <w:lang w:val="ru-RU" w:eastAsia="ar-SA"/>
        </w:rPr>
        <w:t xml:space="preserve">стандарты в соответствии с </w:t>
      </w:r>
      <w:r w:rsidR="00023FF2">
        <w:rPr>
          <w:rFonts w:ascii="Times New Roman" w:eastAsia="Constantia" w:hAnsi="Times New Roman" w:cs="Times New Roman"/>
          <w:sz w:val="24"/>
          <w:szCs w:val="24"/>
          <w:lang w:val="ru-RU" w:eastAsia="ar-SA"/>
        </w:rPr>
        <w:t>«</w:t>
      </w:r>
      <w:r w:rsidR="00023FF2" w:rsidRPr="00EC1EA6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Перечень действующих стандартов НОСТРОЙ на процессы выполнения работ по строительству, реконструкции и капитальному ремонту объектов капитального строительства, подлежащих контролю СРО за их соблюдением членами СРО</w:t>
      </w:r>
      <w:r w:rsidR="00023FF2">
        <w:rPr>
          <w:rFonts w:ascii="Times New Roman" w:eastAsia="Times New Roman" w:hAnsi="Times New Roman" w:cs="Times New Roman"/>
          <w:sz w:val="24"/>
          <w:szCs w:val="24"/>
          <w:lang w:val="ru-RU"/>
        </w:rPr>
        <w:t>»,</w:t>
      </w:r>
      <w:r w:rsidR="00023FF2" w:rsidRPr="00EC1EA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23FF2">
        <w:rPr>
          <w:rFonts w:ascii="Times New Roman" w:eastAsia="Times New Roman" w:hAnsi="Times New Roman" w:cs="Times New Roman"/>
          <w:sz w:val="24"/>
          <w:szCs w:val="24"/>
          <w:lang w:val="ru-RU"/>
        </w:rPr>
        <w:t>утвержденны</w:t>
      </w:r>
      <w:r w:rsidR="00405FB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023F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23FF2" w:rsidRPr="004203EA">
        <w:rPr>
          <w:rFonts w:ascii="Times New Roman" w:eastAsia="Times New Roman" w:hAnsi="Times New Roman" w:cs="Times New Roman"/>
          <w:sz w:val="24"/>
          <w:szCs w:val="24"/>
          <w:lang w:val="ru-RU"/>
        </w:rPr>
        <w:t>Решением Совета Ассоциации «Национальное объединение строителей» от 15.06.2017 №100 (с дополнениями от 13.07.2017, протокол №102)</w:t>
      </w:r>
      <w:r w:rsidR="00023FF2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EC1EA6" w:rsidRDefault="00EC1EA6" w:rsidP="00023FF2">
      <w:pPr>
        <w:spacing w:after="0" w:line="240" w:lineRule="auto"/>
        <w:jc w:val="both"/>
        <w:rPr>
          <w:rFonts w:ascii="Times New Roman" w:eastAsia="Constantia" w:hAnsi="Times New Roman" w:cs="Times New Roman"/>
          <w:sz w:val="24"/>
          <w:szCs w:val="24"/>
          <w:lang w:val="ru-RU"/>
        </w:rPr>
      </w:pPr>
    </w:p>
    <w:p w:rsidR="00627EDA" w:rsidRDefault="00627EDA" w:rsidP="00EC1EA6">
      <w:pPr>
        <w:spacing w:after="0" w:line="240" w:lineRule="auto"/>
        <w:jc w:val="both"/>
        <w:rPr>
          <w:rFonts w:ascii="Times New Roman" w:eastAsia="Constantia" w:hAnsi="Times New Roman" w:cs="Times New Roman"/>
          <w:sz w:val="24"/>
          <w:szCs w:val="24"/>
          <w:lang w:val="ru-RU"/>
        </w:rPr>
      </w:pPr>
    </w:p>
    <w:p w:rsidR="00AB246C" w:rsidRPr="00AB246C" w:rsidRDefault="00AB246C" w:rsidP="00EC1EA6">
      <w:pPr>
        <w:spacing w:after="0" w:line="240" w:lineRule="auto"/>
        <w:jc w:val="both"/>
        <w:rPr>
          <w:rFonts w:ascii="Times New Roman" w:eastAsia="Constantia" w:hAnsi="Times New Roman" w:cs="Times New Roman"/>
          <w:sz w:val="24"/>
          <w:szCs w:val="24"/>
          <w:lang w:val="ru-RU"/>
        </w:rPr>
      </w:pPr>
      <w:r w:rsidRPr="00AB246C">
        <w:rPr>
          <w:rFonts w:ascii="Times New Roman" w:eastAsia="Constantia" w:hAnsi="Times New Roman" w:cs="Times New Roman"/>
          <w:sz w:val="24"/>
          <w:szCs w:val="24"/>
          <w:lang w:val="ru-RU"/>
        </w:rPr>
        <w:t xml:space="preserve">Выписка верна:                                </w:t>
      </w:r>
    </w:p>
    <w:p w:rsidR="00683937" w:rsidRDefault="000C545E" w:rsidP="00EC1E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Генеральный директор </w:t>
      </w:r>
    </w:p>
    <w:p w:rsidR="000C545E" w:rsidRPr="00AB246C" w:rsidRDefault="000C545E" w:rsidP="00AB24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АСРО «СРСК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ДВ»                                                                             А.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А. Серов</w:t>
      </w:r>
    </w:p>
    <w:sectPr w:rsidR="000C545E" w:rsidRPr="00AB246C" w:rsidSect="00EC1EA6">
      <w:pgSz w:w="11906" w:h="16838"/>
      <w:pgMar w:top="567" w:right="567" w:bottom="0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0498"/>
    <w:rsid w:val="00022E7E"/>
    <w:rsid w:val="00023FF2"/>
    <w:rsid w:val="00042D3E"/>
    <w:rsid w:val="000564BD"/>
    <w:rsid w:val="00063473"/>
    <w:rsid w:val="00065CE3"/>
    <w:rsid w:val="00084F99"/>
    <w:rsid w:val="00090593"/>
    <w:rsid w:val="000A1A84"/>
    <w:rsid w:val="000A6924"/>
    <w:rsid w:val="000A756C"/>
    <w:rsid w:val="000C31AB"/>
    <w:rsid w:val="000C545E"/>
    <w:rsid w:val="000C6699"/>
    <w:rsid w:val="000E3E2B"/>
    <w:rsid w:val="000F5383"/>
    <w:rsid w:val="001000FD"/>
    <w:rsid w:val="0010539F"/>
    <w:rsid w:val="00107729"/>
    <w:rsid w:val="001248E6"/>
    <w:rsid w:val="00157883"/>
    <w:rsid w:val="00177956"/>
    <w:rsid w:val="00185EEA"/>
    <w:rsid w:val="001A4AB3"/>
    <w:rsid w:val="001B5DC7"/>
    <w:rsid w:val="001E318A"/>
    <w:rsid w:val="00200C24"/>
    <w:rsid w:val="002247F0"/>
    <w:rsid w:val="002349A0"/>
    <w:rsid w:val="00236B24"/>
    <w:rsid w:val="00255DCF"/>
    <w:rsid w:val="002903D5"/>
    <w:rsid w:val="00297129"/>
    <w:rsid w:val="00297FB6"/>
    <w:rsid w:val="002A439B"/>
    <w:rsid w:val="002A7C13"/>
    <w:rsid w:val="002B6C46"/>
    <w:rsid w:val="002C449A"/>
    <w:rsid w:val="002D382A"/>
    <w:rsid w:val="003056C1"/>
    <w:rsid w:val="003075DB"/>
    <w:rsid w:val="003166AE"/>
    <w:rsid w:val="00343AE2"/>
    <w:rsid w:val="00351AEE"/>
    <w:rsid w:val="00356E49"/>
    <w:rsid w:val="003726CA"/>
    <w:rsid w:val="00375A4A"/>
    <w:rsid w:val="00387F4D"/>
    <w:rsid w:val="003C6CFA"/>
    <w:rsid w:val="003D2C98"/>
    <w:rsid w:val="003F40CD"/>
    <w:rsid w:val="00405FBB"/>
    <w:rsid w:val="00417F6C"/>
    <w:rsid w:val="004203EA"/>
    <w:rsid w:val="00420B3A"/>
    <w:rsid w:val="00423B18"/>
    <w:rsid w:val="00426B4D"/>
    <w:rsid w:val="00440160"/>
    <w:rsid w:val="00444CC4"/>
    <w:rsid w:val="00497BA6"/>
    <w:rsid w:val="004D2118"/>
    <w:rsid w:val="00506346"/>
    <w:rsid w:val="0051218F"/>
    <w:rsid w:val="0051243C"/>
    <w:rsid w:val="005315F2"/>
    <w:rsid w:val="00550456"/>
    <w:rsid w:val="005529C5"/>
    <w:rsid w:val="00577A18"/>
    <w:rsid w:val="00591A4D"/>
    <w:rsid w:val="005B58D1"/>
    <w:rsid w:val="005D7F8E"/>
    <w:rsid w:val="005F458F"/>
    <w:rsid w:val="00603AF6"/>
    <w:rsid w:val="00613CB0"/>
    <w:rsid w:val="006279DC"/>
    <w:rsid w:val="00627EDA"/>
    <w:rsid w:val="0064034D"/>
    <w:rsid w:val="00642F8E"/>
    <w:rsid w:val="00663B54"/>
    <w:rsid w:val="00672ACF"/>
    <w:rsid w:val="006757BD"/>
    <w:rsid w:val="00681B73"/>
    <w:rsid w:val="00683937"/>
    <w:rsid w:val="00685580"/>
    <w:rsid w:val="006858D4"/>
    <w:rsid w:val="00695A5A"/>
    <w:rsid w:val="006A0F6C"/>
    <w:rsid w:val="006D417F"/>
    <w:rsid w:val="006E280C"/>
    <w:rsid w:val="006E5584"/>
    <w:rsid w:val="006F1B71"/>
    <w:rsid w:val="0070161E"/>
    <w:rsid w:val="00705320"/>
    <w:rsid w:val="00707D3C"/>
    <w:rsid w:val="00714345"/>
    <w:rsid w:val="00731C20"/>
    <w:rsid w:val="00737325"/>
    <w:rsid w:val="00750A38"/>
    <w:rsid w:val="0081170F"/>
    <w:rsid w:val="00813001"/>
    <w:rsid w:val="00826E10"/>
    <w:rsid w:val="00843795"/>
    <w:rsid w:val="00844317"/>
    <w:rsid w:val="0086755D"/>
    <w:rsid w:val="00884B47"/>
    <w:rsid w:val="0088714E"/>
    <w:rsid w:val="008A19AF"/>
    <w:rsid w:val="008B4DDF"/>
    <w:rsid w:val="008B79CA"/>
    <w:rsid w:val="008C17EF"/>
    <w:rsid w:val="008C17F4"/>
    <w:rsid w:val="008D2B9B"/>
    <w:rsid w:val="008E6E3C"/>
    <w:rsid w:val="008F5C71"/>
    <w:rsid w:val="00901EBC"/>
    <w:rsid w:val="00914789"/>
    <w:rsid w:val="009278CD"/>
    <w:rsid w:val="0094643A"/>
    <w:rsid w:val="00974203"/>
    <w:rsid w:val="009834B7"/>
    <w:rsid w:val="009A7B78"/>
    <w:rsid w:val="009B5917"/>
    <w:rsid w:val="009D7C13"/>
    <w:rsid w:val="00A0130A"/>
    <w:rsid w:val="00A16690"/>
    <w:rsid w:val="00A210C1"/>
    <w:rsid w:val="00A24085"/>
    <w:rsid w:val="00A26CBD"/>
    <w:rsid w:val="00A50992"/>
    <w:rsid w:val="00A67DE2"/>
    <w:rsid w:val="00A70563"/>
    <w:rsid w:val="00A9204C"/>
    <w:rsid w:val="00A946CF"/>
    <w:rsid w:val="00AB246C"/>
    <w:rsid w:val="00AB246F"/>
    <w:rsid w:val="00AC2AC0"/>
    <w:rsid w:val="00AE01C9"/>
    <w:rsid w:val="00AE4338"/>
    <w:rsid w:val="00AF0F7E"/>
    <w:rsid w:val="00AF3B56"/>
    <w:rsid w:val="00AF44A6"/>
    <w:rsid w:val="00B01B98"/>
    <w:rsid w:val="00B0233D"/>
    <w:rsid w:val="00B03F84"/>
    <w:rsid w:val="00B408CC"/>
    <w:rsid w:val="00B41D11"/>
    <w:rsid w:val="00B4310B"/>
    <w:rsid w:val="00B46BB6"/>
    <w:rsid w:val="00B50565"/>
    <w:rsid w:val="00B77DFC"/>
    <w:rsid w:val="00B82E33"/>
    <w:rsid w:val="00BA28FD"/>
    <w:rsid w:val="00BA5DEE"/>
    <w:rsid w:val="00BA620D"/>
    <w:rsid w:val="00BF7F09"/>
    <w:rsid w:val="00C026AF"/>
    <w:rsid w:val="00C25C1D"/>
    <w:rsid w:val="00C41C71"/>
    <w:rsid w:val="00C5295F"/>
    <w:rsid w:val="00C77134"/>
    <w:rsid w:val="00C81D02"/>
    <w:rsid w:val="00C929F2"/>
    <w:rsid w:val="00CF642E"/>
    <w:rsid w:val="00D00361"/>
    <w:rsid w:val="00D0634C"/>
    <w:rsid w:val="00D539CB"/>
    <w:rsid w:val="00D87A26"/>
    <w:rsid w:val="00D96531"/>
    <w:rsid w:val="00DA5880"/>
    <w:rsid w:val="00DD3D59"/>
    <w:rsid w:val="00DD4525"/>
    <w:rsid w:val="00DD5695"/>
    <w:rsid w:val="00DF6A63"/>
    <w:rsid w:val="00E05D24"/>
    <w:rsid w:val="00E17BD7"/>
    <w:rsid w:val="00E20498"/>
    <w:rsid w:val="00E27F37"/>
    <w:rsid w:val="00E440B4"/>
    <w:rsid w:val="00E44EAC"/>
    <w:rsid w:val="00E5461F"/>
    <w:rsid w:val="00E56283"/>
    <w:rsid w:val="00EA2954"/>
    <w:rsid w:val="00EB1B87"/>
    <w:rsid w:val="00EC1EA6"/>
    <w:rsid w:val="00ED3A74"/>
    <w:rsid w:val="00ED711A"/>
    <w:rsid w:val="00EF0090"/>
    <w:rsid w:val="00EF0D36"/>
    <w:rsid w:val="00F0119A"/>
    <w:rsid w:val="00F04F19"/>
    <w:rsid w:val="00F06C6E"/>
    <w:rsid w:val="00F14CA1"/>
    <w:rsid w:val="00F5451E"/>
    <w:rsid w:val="00F67132"/>
    <w:rsid w:val="00F96B07"/>
    <w:rsid w:val="00FA40EC"/>
    <w:rsid w:val="00FB4080"/>
    <w:rsid w:val="00FB7A61"/>
    <w:rsid w:val="00FE7D95"/>
    <w:rsid w:val="00FF50B4"/>
    <w:rsid w:val="00FF5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49A"/>
  </w:style>
  <w:style w:type="paragraph" w:styleId="1">
    <w:name w:val="heading 1"/>
    <w:basedOn w:val="a"/>
    <w:next w:val="a"/>
    <w:link w:val="10"/>
    <w:uiPriority w:val="9"/>
    <w:qFormat/>
    <w:rsid w:val="002C44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C44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44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449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449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9A004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449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449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449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F388C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449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449A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C449A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C449A"/>
    <w:rPr>
      <w:rFonts w:asciiTheme="majorHAnsi" w:eastAsiaTheme="majorEastAsia" w:hAnsiTheme="majorHAnsi" w:cstheme="majorBidi"/>
      <w:b/>
      <w:bCs/>
      <w:color w:val="FF388C" w:themeColor="accent1"/>
    </w:rPr>
  </w:style>
  <w:style w:type="character" w:customStyle="1" w:styleId="40">
    <w:name w:val="Заголовок 4 Знак"/>
    <w:basedOn w:val="a0"/>
    <w:link w:val="4"/>
    <w:uiPriority w:val="9"/>
    <w:rsid w:val="002C449A"/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character" w:customStyle="1" w:styleId="50">
    <w:name w:val="Заголовок 5 Знак"/>
    <w:basedOn w:val="a0"/>
    <w:link w:val="5"/>
    <w:uiPriority w:val="9"/>
    <w:rsid w:val="002C449A"/>
    <w:rPr>
      <w:rFonts w:asciiTheme="majorHAnsi" w:eastAsiaTheme="majorEastAsia" w:hAnsiTheme="majorHAnsi" w:cstheme="majorBidi"/>
      <w:color w:val="9A004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C449A"/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2C44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2C449A"/>
    <w:rPr>
      <w:rFonts w:asciiTheme="majorHAnsi" w:eastAsiaTheme="majorEastAsia" w:hAnsiTheme="majorHAnsi" w:cstheme="majorBidi"/>
      <w:color w:val="FF388C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2C44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C449A"/>
    <w:pPr>
      <w:spacing w:line="240" w:lineRule="auto"/>
    </w:pPr>
    <w:rPr>
      <w:b/>
      <w:bCs/>
      <w:color w:val="FF388C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C449A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C449A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C449A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C449A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C449A"/>
    <w:rPr>
      <w:b/>
      <w:bCs/>
    </w:rPr>
  </w:style>
  <w:style w:type="character" w:styleId="a9">
    <w:name w:val="Emphasis"/>
    <w:basedOn w:val="a0"/>
    <w:uiPriority w:val="20"/>
    <w:qFormat/>
    <w:rsid w:val="002C449A"/>
    <w:rPr>
      <w:i/>
      <w:iCs/>
    </w:rPr>
  </w:style>
  <w:style w:type="paragraph" w:styleId="aa">
    <w:name w:val="No Spacing"/>
    <w:link w:val="ab"/>
    <w:uiPriority w:val="1"/>
    <w:qFormat/>
    <w:rsid w:val="002C449A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2C449A"/>
  </w:style>
  <w:style w:type="paragraph" w:styleId="ac">
    <w:name w:val="List Paragraph"/>
    <w:basedOn w:val="a"/>
    <w:uiPriority w:val="34"/>
    <w:qFormat/>
    <w:rsid w:val="002C449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C449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C449A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2C449A"/>
    <w:pPr>
      <w:pBdr>
        <w:bottom w:val="single" w:sz="4" w:space="4" w:color="FF388C" w:themeColor="accent1"/>
      </w:pBdr>
      <w:spacing w:before="200" w:after="280"/>
      <w:ind w:left="936" w:right="936"/>
    </w:pPr>
    <w:rPr>
      <w:b/>
      <w:bCs/>
      <w:i/>
      <w:iCs/>
      <w:color w:val="FF388C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2C449A"/>
    <w:rPr>
      <w:b/>
      <w:bCs/>
      <w:i/>
      <w:iCs/>
      <w:color w:val="FF388C" w:themeColor="accent1"/>
    </w:rPr>
  </w:style>
  <w:style w:type="character" w:styleId="af">
    <w:name w:val="Subtle Emphasis"/>
    <w:basedOn w:val="a0"/>
    <w:uiPriority w:val="19"/>
    <w:qFormat/>
    <w:rsid w:val="002C449A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2C449A"/>
    <w:rPr>
      <w:b/>
      <w:bCs/>
      <w:i/>
      <w:iCs/>
      <w:color w:val="FF388C" w:themeColor="accent1"/>
    </w:rPr>
  </w:style>
  <w:style w:type="character" w:styleId="af1">
    <w:name w:val="Subtle Reference"/>
    <w:basedOn w:val="a0"/>
    <w:uiPriority w:val="31"/>
    <w:qFormat/>
    <w:rsid w:val="002C449A"/>
    <w:rPr>
      <w:smallCaps/>
      <w:color w:val="E40059" w:themeColor="accent2"/>
      <w:u w:val="single"/>
    </w:rPr>
  </w:style>
  <w:style w:type="character" w:styleId="af2">
    <w:name w:val="Intense Reference"/>
    <w:basedOn w:val="a0"/>
    <w:uiPriority w:val="32"/>
    <w:qFormat/>
    <w:rsid w:val="002C449A"/>
    <w:rPr>
      <w:b/>
      <w:bCs/>
      <w:smallCaps/>
      <w:color w:val="E40059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2C449A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2C449A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E20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20498"/>
    <w:rPr>
      <w:rFonts w:ascii="Tahoma" w:hAnsi="Tahoma" w:cs="Tahoma"/>
      <w:sz w:val="16"/>
      <w:szCs w:val="16"/>
    </w:rPr>
  </w:style>
  <w:style w:type="character" w:customStyle="1" w:styleId="af7">
    <w:name w:val="a"/>
    <w:basedOn w:val="a0"/>
    <w:rsid w:val="00AB246C"/>
  </w:style>
  <w:style w:type="paragraph" w:customStyle="1" w:styleId="ConsPlusNonformat">
    <w:name w:val="ConsPlusNonformat"/>
    <w:rsid w:val="00EC1EA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srskdv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0D4525-1107-4360-8C05-D15A56828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Лена</cp:lastModifiedBy>
  <cp:revision>8</cp:revision>
  <cp:lastPrinted>2017-09-28T06:19:00Z</cp:lastPrinted>
  <dcterms:created xsi:type="dcterms:W3CDTF">2017-09-28T01:16:00Z</dcterms:created>
  <dcterms:modified xsi:type="dcterms:W3CDTF">2017-09-28T23:41:00Z</dcterms:modified>
</cp:coreProperties>
</file>